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C0" w:rsidRPr="001755C0" w:rsidRDefault="001755C0" w:rsidP="001755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Пользователь\Desktop\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0A" w:rsidRPr="007A6C0A" w:rsidRDefault="007A6C0A" w:rsidP="007A6C0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7A6C0A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6"/>
        <w:gridCol w:w="9720"/>
      </w:tblGrid>
      <w:tr w:rsidR="007A6C0A" w:rsidRPr="007A6C0A" w:rsidTr="00E34E36">
        <w:trPr>
          <w:trHeight w:val="415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 бюджетное общеобразовательное учреждение «Нюрбинская начальная общеобразовательная школа № 3» Муниципального района «</w:t>
            </w:r>
            <w:proofErr w:type="spellStart"/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Республики Саха (Якутия)   (МБОУ «</w:t>
            </w:r>
            <w:proofErr w:type="spellStart"/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Нюрбинская</w:t>
            </w:r>
            <w:proofErr w:type="spellEnd"/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 № 3»)</w:t>
            </w:r>
          </w:p>
        </w:tc>
      </w:tr>
      <w:tr w:rsidR="007A6C0A" w:rsidRPr="007A6C0A" w:rsidTr="00E34E36">
        <w:trPr>
          <w:trHeight w:val="415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 Петрович Кузьмин</w:t>
            </w:r>
          </w:p>
        </w:tc>
      </w:tr>
      <w:tr w:rsidR="007A6C0A" w:rsidRPr="007A6C0A" w:rsidTr="00E34E36">
        <w:trPr>
          <w:trHeight w:val="317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678450, Республика Саха (Якутия) г. Нюрба ул. Степана Васильева, 83</w:t>
            </w:r>
          </w:p>
        </w:tc>
      </w:tr>
      <w:tr w:rsidR="007A6C0A" w:rsidRPr="007A6C0A" w:rsidTr="00E34E36">
        <w:trPr>
          <w:trHeight w:val="317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(41134) 2-36-55</w:t>
            </w:r>
          </w:p>
        </w:tc>
      </w:tr>
      <w:tr w:rsidR="007A6C0A" w:rsidRPr="007A6C0A" w:rsidTr="00E34E36">
        <w:trPr>
          <w:trHeight w:val="274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E50062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7A6C0A" w:rsidRPr="007A6C0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nnosh3@mail.ru</w:t>
              </w:r>
            </w:hyperlink>
          </w:p>
        </w:tc>
      </w:tr>
      <w:tr w:rsidR="007A6C0A" w:rsidRPr="007A6C0A" w:rsidTr="00E34E36">
        <w:trPr>
          <w:trHeight w:val="274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Нюрбинский</w:t>
            </w:r>
            <w:proofErr w:type="spellEnd"/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7A6C0A" w:rsidRPr="007A6C0A" w:rsidTr="00E34E36">
        <w:trPr>
          <w:trHeight w:val="274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2005 год</w:t>
            </w:r>
          </w:p>
        </w:tc>
      </w:tr>
      <w:tr w:rsidR="007A6C0A" w:rsidRPr="007A6C0A" w:rsidTr="00E34E36">
        <w:trPr>
          <w:trHeight w:val="274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23.12.2015 № 1423, серия 14Л01 № 0001324</w:t>
            </w:r>
          </w:p>
        </w:tc>
      </w:tr>
      <w:tr w:rsidR="007A6C0A" w:rsidRPr="007A6C0A" w:rsidTr="00E34E36">
        <w:trPr>
          <w:trHeight w:val="274"/>
          <w:jc w:val="center"/>
        </w:trPr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3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От 31.03.2016 № 0587, серия 14АО2 № 0000497; срок действия: до 14 мая 2027 года</w:t>
            </w:r>
          </w:p>
        </w:tc>
      </w:tr>
    </w:tbl>
    <w:p w:rsidR="007A6C0A" w:rsidRPr="007A6C0A" w:rsidRDefault="007A6C0A" w:rsidP="007A6C0A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/>
      </w:tblPr>
      <w:tblGrid>
        <w:gridCol w:w="14786"/>
      </w:tblGrid>
      <w:tr w:rsidR="007A6C0A" w:rsidRPr="007A6C0A" w:rsidTr="00E34E36">
        <w:tc>
          <w:tcPr>
            <w:tcW w:w="5000" w:type="pct"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ИНН  1419004485</w:t>
            </w:r>
          </w:p>
        </w:tc>
      </w:tr>
      <w:tr w:rsidR="007A6C0A" w:rsidRPr="007A6C0A" w:rsidTr="00E34E36">
        <w:tc>
          <w:tcPr>
            <w:tcW w:w="5000" w:type="pct"/>
          </w:tcPr>
          <w:p w:rsidR="007A6C0A" w:rsidRPr="007A6C0A" w:rsidRDefault="007A6C0A" w:rsidP="007A6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C0A">
              <w:rPr>
                <w:rFonts w:ascii="Times New Roman" w:eastAsia="Times New Roman" w:hAnsi="Times New Roman" w:cs="Times New Roman"/>
                <w:sz w:val="24"/>
                <w:szCs w:val="24"/>
              </w:rPr>
              <w:t>ОГРН  1031400893391</w:t>
            </w:r>
          </w:p>
        </w:tc>
      </w:tr>
    </w:tbl>
    <w:p w:rsidR="007A6C0A" w:rsidRPr="007A6C0A" w:rsidRDefault="007A6C0A" w:rsidP="007A6C0A">
      <w:pPr>
        <w:spacing w:before="12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A6C0A" w:rsidRPr="007A6C0A" w:rsidRDefault="007A6C0A" w:rsidP="007A6C0A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Pr="007A6C0A">
        <w:rPr>
          <w:rFonts w:ascii="Times New Roman" w:eastAsia="Calibri" w:hAnsi="Times New Roman" w:cs="Times New Roman"/>
          <w:sz w:val="24"/>
          <w:szCs w:val="24"/>
        </w:rPr>
        <w:t>Нюрбинская</w:t>
      </w:r>
      <w:proofErr w:type="spellEnd"/>
      <w:r w:rsidRPr="007A6C0A">
        <w:rPr>
          <w:rFonts w:ascii="Times New Roman" w:eastAsia="Calibri" w:hAnsi="Times New Roman" w:cs="Times New Roman"/>
          <w:sz w:val="24"/>
          <w:szCs w:val="24"/>
        </w:rPr>
        <w:t xml:space="preserve"> НОШ № 3 (далее – Школа) расположена в городе Нюрба, городе республиканского значения. Большинство семей обучающихся проживают на </w:t>
      </w:r>
      <w:proofErr w:type="gramStart"/>
      <w:r w:rsidRPr="007A6C0A">
        <w:rPr>
          <w:rFonts w:ascii="Times New Roman" w:eastAsia="Calibri" w:hAnsi="Times New Roman" w:cs="Times New Roman"/>
          <w:sz w:val="24"/>
          <w:szCs w:val="24"/>
        </w:rPr>
        <w:t>территориях</w:t>
      </w:r>
      <w:proofErr w:type="gramEnd"/>
      <w:r w:rsidRPr="007A6C0A">
        <w:rPr>
          <w:rFonts w:ascii="Times New Roman" w:eastAsia="Calibri" w:hAnsi="Times New Roman" w:cs="Times New Roman"/>
          <w:sz w:val="24"/>
          <w:szCs w:val="24"/>
        </w:rPr>
        <w:t xml:space="preserve"> закрепленных за школой.</w:t>
      </w:r>
    </w:p>
    <w:p w:rsidR="007A6C0A" w:rsidRPr="007A6C0A" w:rsidRDefault="007A6C0A" w:rsidP="007A6C0A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 образования. Также Школа реализует образовательные программы дополнительного образования детей</w:t>
      </w:r>
    </w:p>
    <w:p w:rsidR="007A6C0A" w:rsidRPr="007A6C0A" w:rsidRDefault="007A6C0A" w:rsidP="007A6C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6C0A" w:rsidRPr="007A6C0A" w:rsidRDefault="007A6C0A" w:rsidP="007A6C0A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7A6C0A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7A6C0A" w:rsidRPr="007A6C0A" w:rsidRDefault="007A6C0A" w:rsidP="007A6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0A" w:rsidRPr="007A6C0A" w:rsidRDefault="007A6C0A" w:rsidP="007A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МБОУ «</w:t>
      </w:r>
      <w:proofErr w:type="spellStart"/>
      <w:r w:rsidRPr="007A6C0A">
        <w:rPr>
          <w:rFonts w:ascii="Times New Roman" w:eastAsia="Calibri" w:hAnsi="Times New Roman" w:cs="Times New Roman"/>
          <w:sz w:val="24"/>
          <w:szCs w:val="24"/>
        </w:rPr>
        <w:t>Нюрбинская</w:t>
      </w:r>
      <w:proofErr w:type="spellEnd"/>
      <w:r w:rsidRPr="007A6C0A">
        <w:rPr>
          <w:rFonts w:ascii="Times New Roman" w:eastAsia="Calibri" w:hAnsi="Times New Roman" w:cs="Times New Roman"/>
          <w:sz w:val="24"/>
          <w:szCs w:val="24"/>
        </w:rPr>
        <w:t xml:space="preserve"> НОШ №3»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7A6C0A" w:rsidRPr="007A6C0A" w:rsidRDefault="007A6C0A" w:rsidP="007A6C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>Учебный план разработан на основе примерного ООП НОО 2015 г., вариант 4.</w:t>
      </w:r>
    </w:p>
    <w:p w:rsidR="007A6C0A" w:rsidRPr="007A6C0A" w:rsidRDefault="007A6C0A" w:rsidP="007A6C0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>Занятия организованы в две смены. По Уставу общеобразовательной организации, согласно требованиям СанПиН к режиму:</w:t>
      </w:r>
    </w:p>
    <w:p w:rsidR="007A6C0A" w:rsidRPr="007A6C0A" w:rsidRDefault="007A6C0A" w:rsidP="007A6C0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>- установлена 5 – дневная учебная неделя в первых классах, во 2 – 4 классах – 6 – дневная учебная неделя;</w:t>
      </w:r>
    </w:p>
    <w:p w:rsidR="007A6C0A" w:rsidRPr="007A6C0A" w:rsidRDefault="007A6C0A" w:rsidP="007A6C0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>- предусмотрена максимально допустимая недельная нагрузка в первых классах – 21 час, во 2 – 4 классах – 26 часов;</w:t>
      </w:r>
    </w:p>
    <w:p w:rsidR="007A6C0A" w:rsidRPr="007A6C0A" w:rsidRDefault="007A6C0A" w:rsidP="007A6C0A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C0A">
        <w:rPr>
          <w:rFonts w:ascii="Times New Roman" w:eastAsia="Calibri" w:hAnsi="Times New Roman" w:cs="Times New Roman"/>
          <w:sz w:val="24"/>
          <w:szCs w:val="24"/>
        </w:rPr>
        <w:t xml:space="preserve">- обучение в первых классах в соответствии с СанПиН 2.4.2. 2821 – 10 организуется в первую смену при пятидневной неделе с </w:t>
      </w:r>
      <w:r w:rsidRPr="007A6C0A">
        <w:rPr>
          <w:rFonts w:ascii="Times New Roman" w:eastAsia="Calibri" w:hAnsi="Times New Roman" w:cs="Times New Roman"/>
          <w:sz w:val="24"/>
          <w:szCs w:val="24"/>
        </w:rPr>
        <w:lastRenderedPageBreak/>
        <w:t>максимально допустимой недельной нагрузкой в   21 академический час и дополнительными недельными каникулами в середине третьей четверти.</w:t>
      </w:r>
    </w:p>
    <w:p w:rsidR="003554DC" w:rsidRDefault="003554DC"/>
    <w:p w:rsidR="00431D05" w:rsidRPr="00431D05" w:rsidRDefault="00431D05" w:rsidP="00431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31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организацией</w:t>
      </w:r>
    </w:p>
    <w:p w:rsidR="00431D05" w:rsidRPr="00431D05" w:rsidRDefault="00431D05" w:rsidP="00431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:rsidR="00431D05" w:rsidRPr="00431D05" w:rsidRDefault="00431D05" w:rsidP="00431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Органыуправления</w:t>
      </w:r>
      <w:proofErr w:type="spellEnd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действующие</w:t>
      </w:r>
      <w:proofErr w:type="spellEnd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Школе</w:t>
      </w:r>
      <w:proofErr w:type="spellEnd"/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7"/>
        <w:gridCol w:w="7823"/>
      </w:tblGrid>
      <w:tr w:rsidR="00431D05" w:rsidRPr="00431D05" w:rsidTr="00E34E36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431D05" w:rsidRPr="00431D05" w:rsidTr="00E34E36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утверждает штатное расписание, отчетные документы организации, осуществляет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431D05" w:rsidRPr="00431D05" w:rsidTr="00E34E36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Управляющийсовет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Рассматриваетвопросы</w:t>
            </w:r>
            <w:proofErr w:type="spellEnd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431D05" w:rsidRPr="00431D05" w:rsidRDefault="00431D05" w:rsidP="00431D05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развитияобразовательнойорганизации</w:t>
            </w:r>
            <w:proofErr w:type="spellEnd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31D05" w:rsidRPr="00431D05" w:rsidRDefault="00431D05" w:rsidP="00431D05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финансово-хозяйственнойдеятельности</w:t>
            </w:r>
            <w:proofErr w:type="spellEnd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31D05" w:rsidRPr="00431D05" w:rsidRDefault="00431D05" w:rsidP="00431D05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материально-техническогообеспечения</w:t>
            </w:r>
            <w:proofErr w:type="spellEnd"/>
          </w:p>
        </w:tc>
      </w:tr>
      <w:tr w:rsidR="00431D05" w:rsidRPr="00431D05" w:rsidTr="00E34E36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Педагогическийсовет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431D05" w:rsidRPr="00431D05" w:rsidRDefault="00431D05" w:rsidP="00431D0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развитияобразовательныхуслуг</w:t>
            </w:r>
            <w:proofErr w:type="spellEnd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31D05" w:rsidRPr="00431D05" w:rsidRDefault="00431D05" w:rsidP="00431D0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регламентацииобразовательныхотношений</w:t>
            </w:r>
            <w:proofErr w:type="spellEnd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31D05" w:rsidRPr="00431D05" w:rsidRDefault="00431D05" w:rsidP="00431D0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разработкиобразовательныхпрограмм</w:t>
            </w:r>
            <w:proofErr w:type="spellEnd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31D05" w:rsidRPr="00431D05" w:rsidRDefault="00431D05" w:rsidP="00431D0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пособий, средств обучения и 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431D05" w:rsidRPr="00431D05" w:rsidRDefault="00431D05" w:rsidP="00431D0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431D05" w:rsidRPr="00431D05" w:rsidRDefault="00431D05" w:rsidP="00431D0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431D05" w:rsidRPr="00431D05" w:rsidRDefault="00431D05" w:rsidP="00431D05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координациидеятельностиметодическихобъединений</w:t>
            </w:r>
            <w:proofErr w:type="spellEnd"/>
          </w:p>
        </w:tc>
      </w:tr>
      <w:tr w:rsidR="00431D05" w:rsidRPr="00431D05" w:rsidTr="00E34E36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Общеесобраниеработников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D05" w:rsidRPr="00431D05" w:rsidRDefault="00431D05" w:rsidP="0043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</w:p>
          <w:p w:rsidR="00431D05" w:rsidRPr="00431D05" w:rsidRDefault="00431D05" w:rsidP="00431D0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разработке и принятии коллективного договора, 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 трудового распорядка,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изменений и дополнений к ним;</w:t>
            </w:r>
          </w:p>
          <w:p w:rsidR="00431D05" w:rsidRPr="00431D05" w:rsidRDefault="00431D05" w:rsidP="00431D0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:rsidR="00431D05" w:rsidRPr="00431D05" w:rsidRDefault="00431D05" w:rsidP="00431D0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</w:p>
          <w:p w:rsidR="00431D05" w:rsidRPr="00431D05" w:rsidRDefault="00431D05" w:rsidP="00431D05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31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 развитию материальной базы</w:t>
            </w:r>
          </w:p>
        </w:tc>
      </w:tr>
    </w:tbl>
    <w:p w:rsidR="00431D05" w:rsidRPr="00431D05" w:rsidRDefault="00431D05" w:rsidP="00431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осуществления учебно-методической работы в Школе создано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методическоеобъединение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1D05" w:rsidRPr="00431D05" w:rsidRDefault="00431D05" w:rsidP="00431D05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объединениепедагоговначальногообразования</w:t>
      </w:r>
      <w:proofErr w:type="spellEnd"/>
      <w:proofErr w:type="gramEnd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31D05" w:rsidRPr="00431D05" w:rsidRDefault="00431D05" w:rsidP="00431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комитет и ДО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Дьулуур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31D05" w:rsidRPr="00431D05" w:rsidRDefault="00431D05" w:rsidP="00431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431D05" w:rsidRPr="00431D05" w:rsidRDefault="00431D05" w:rsidP="00431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31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образовательной деятельности</w:t>
      </w:r>
    </w:p>
    <w:p w:rsidR="00431D05" w:rsidRPr="00431D05" w:rsidRDefault="00431D05" w:rsidP="00431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в Школе организуется в соответствии </w:t>
      </w:r>
      <w:proofErr w:type="spellStart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сФедеральным</w:t>
      </w:r>
      <w:proofErr w:type="spellEnd"/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от 29.12.2012 № 273-ФЗ «Об образовании в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рации», ФГОС начального общего 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 СанПиН 2.4.2.2821-10 «Санитарно-</w:t>
      </w:r>
      <w:r w:rsidRPr="00431D05">
        <w:rPr>
          <w:rFonts w:ascii="Times New Roman" w:eastAsia="Times New Roman" w:hAnsi="Times New Roman" w:cs="Times New Roman"/>
        </w:rPr>
        <w:br/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эпидемиологические требования к условиям и организации обучения в общеобразов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ательных учреждениях», основной образовательной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программой, включая учебный план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, годовые 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ендарный график, расписание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431D05" w:rsidRPr="00431D05" w:rsidRDefault="00431D05" w:rsidP="00431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НОО 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 на 4-летний нормативный срок освоения основной образовательной программы начального общего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31D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(реализация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НОО).</w:t>
      </w:r>
    </w:p>
    <w:p w:rsidR="00431D05" w:rsidRDefault="00E34E36" w:rsidP="00E34E36">
      <w:pPr>
        <w:jc w:val="center"/>
        <w:rPr>
          <w:rFonts w:ascii="Times New Roman" w:hAnsi="Times New Roman" w:cs="Times New Roman"/>
          <w:b/>
          <w:sz w:val="24"/>
        </w:rPr>
      </w:pPr>
      <w:r w:rsidRPr="00E34E36">
        <w:rPr>
          <w:rFonts w:ascii="Times New Roman" w:hAnsi="Times New Roman" w:cs="Times New Roman"/>
          <w:b/>
          <w:sz w:val="24"/>
        </w:rPr>
        <w:t>Воспитательная работа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Целью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воспитательной работы школы в 2019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году является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:совершенствование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Задачи воспитательной работы: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системы воспитательной работы в классных коллективах;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Создать условия для выстраивания системы воспитания в школе на основе 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гуманизации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личностно-ориентированного подхода в обучении и воспитании школьников.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коммуникативных умений педагогов, работать в системе «учитель – ученик - родитель».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Координация деятельности и взаимодействие всех звеньев воспитательной системы: базового и дополнительного образования;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школы и социума; школы и семьи.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</w:t>
      </w: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сновные направления воспитательной деятельности: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Учебно-поз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навательное - «Я и Мир знаний»;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Профессионально-ориен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тационное - «Я – Человек»;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атриотическое - «Я и Отечество»;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Взаимодействие с общественностью и семьей - «Я и Семья»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Экологическое</w:t>
      </w:r>
      <w:proofErr w:type="gram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, тр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удовое -  «Я - Природа и Труд»;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Профилактическое, физкультурно-о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здоровительное - «Я и Здоровье»;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Культурно-просветительское - «Я и 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34E36" w:rsidRPr="00E34E36" w:rsidRDefault="00E34E36" w:rsidP="00E34E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 эгидой  ЕДД «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Дьулуур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 Детская организация «Радуга».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Ключевыми понятиями являются: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«Индивидуальность», «Самостоятельность», «Доброта», «Творчество», «Активность», «Коллектив»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Формы работы:</w:t>
      </w: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Беседы, встречи, экскурсии, олимпиады, КТД, часы общения, лектории….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Продолжили работы следующих проектов: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внутриклассные</w:t>
      </w:r>
      <w:proofErr w:type="spellEnd"/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проекты: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-«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Утум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- Тимофеева М.А.- Гагарина Э.Г.; 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«Киһиайылҕаоҕото» - Охлопкова Е.Г., 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Винокурова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И.А.;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школьные проекты: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«Портфолио выходного дня» (1-4 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кл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.)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- «Уроки Здоровья» (с 2016г.)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«Мин 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сахабын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» (2017-2021)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межшкольный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- «Ученик года» (для учащихся 4-х классов городских  школ НСОШ №1, НСОШ №2, ННОШ №3, УСОШ) - отв. ННОШ №3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«Тропинки интересного мира» межшкольный проект сетевого взаимодействия школ  (ННОШ №3, 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Чаппанда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) – «</w:t>
      </w:r>
      <w:proofErr w:type="gram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Муҥха</w:t>
      </w:r>
      <w:proofErr w:type="gram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Школа является районной экспериментальной площадкой по реализации следующих проектов: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«Дневник индивидуального развития обучающихся начальной школы» (2016 - 2020);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- «</w:t>
      </w:r>
      <w:proofErr w:type="spellStart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Трёхъязычие</w:t>
      </w:r>
      <w:proofErr w:type="spellEnd"/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Сто книг» (с 2017г.);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республиканский проект: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- «Марафон детских общественных объединений «Семь заданий Главы РС(Я)»;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проект «Музыка для всех» (2014 - 2022);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проект «Рисуем все» (Мандаройууһуттарбыт) (2017-2022);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4E36">
        <w:rPr>
          <w:rFonts w:ascii="Times New Roman" w:eastAsia="Calibri" w:hAnsi="Times New Roman" w:cs="Times New Roman"/>
          <w:b/>
          <w:sz w:val="24"/>
          <w:szCs w:val="24"/>
        </w:rPr>
        <w:t>Всероссийский проект:</w:t>
      </w:r>
    </w:p>
    <w:p w:rsidR="00E34E36" w:rsidRDefault="00E34E36" w:rsidP="00E34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проект «Шахматы в школе»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34E36" w:rsidRPr="00E34E36" w:rsidRDefault="00E34E36" w:rsidP="00E3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Дополнительное образование</w:t>
      </w:r>
    </w:p>
    <w:p w:rsidR="00E34E36" w:rsidRDefault="00E34E36" w:rsidP="00E3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4"/>
        <w:tblW w:w="14884" w:type="dxa"/>
        <w:tblInd w:w="137" w:type="dxa"/>
        <w:tblLayout w:type="fixed"/>
        <w:tblLook w:val="04A0"/>
      </w:tblPr>
      <w:tblGrid>
        <w:gridCol w:w="992"/>
        <w:gridCol w:w="2552"/>
        <w:gridCol w:w="992"/>
        <w:gridCol w:w="2693"/>
        <w:gridCol w:w="1559"/>
        <w:gridCol w:w="1418"/>
        <w:gridCol w:w="1276"/>
        <w:gridCol w:w="1134"/>
        <w:gridCol w:w="992"/>
        <w:gridCol w:w="1276"/>
      </w:tblGrid>
      <w:tr w:rsidR="00E34E36" w:rsidRPr="00E34E36" w:rsidTr="00E34E36">
        <w:tc>
          <w:tcPr>
            <w:tcW w:w="992" w:type="dxa"/>
            <w:vMerge w:val="restart"/>
            <w:textDirection w:val="btLr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Направленя</w:t>
            </w:r>
            <w:proofErr w:type="spellEnd"/>
          </w:p>
        </w:tc>
        <w:tc>
          <w:tcPr>
            <w:tcW w:w="2552" w:type="dxa"/>
            <w:vMerge w:val="restart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ВУД</w:t>
            </w:r>
          </w:p>
        </w:tc>
        <w:tc>
          <w:tcPr>
            <w:tcW w:w="992" w:type="dxa"/>
            <w:vMerge w:val="restart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693" w:type="dxa"/>
            <w:vMerge w:val="restart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Численность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занимающихся </w:t>
            </w:r>
          </w:p>
        </w:tc>
        <w:tc>
          <w:tcPr>
            <w:tcW w:w="2410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2268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- инвалиды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 девочек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девочки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них девочки</w:t>
            </w:r>
          </w:p>
        </w:tc>
      </w:tr>
      <w:tr w:rsidR="00E34E36" w:rsidRPr="00E34E36" w:rsidTr="00E34E36">
        <w:tc>
          <w:tcPr>
            <w:tcW w:w="992" w:type="dxa"/>
            <w:vMerge w:val="restart"/>
            <w:textDirection w:val="btLr"/>
            <w:vAlign w:val="center"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дорогам сказок»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«Смекалка»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Сонор</w:t>
            </w:r>
            <w:proofErr w:type="spellEnd"/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ПТА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1кл, 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14/15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Хабылык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хаамыска</w:t>
            </w:r>
            <w:proofErr w:type="spellEnd"/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ПТА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22/25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страна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ОЕГ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Сонор</w:t>
            </w:r>
            <w:proofErr w:type="spellEnd"/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ОЕГ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«а»,3 «а»,3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7/8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Веселая математика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стране сказок»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ИНВ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фантазии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Занимат.грамматика</w:t>
            </w:r>
            <w:proofErr w:type="spellEnd"/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4ые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Ийэ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тыл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ААН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4ые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18/15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Мир логики (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4-ые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15/17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Копилка знаний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ГЭГ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стране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знаек</w:t>
            </w:r>
            <w:proofErr w:type="spellEnd"/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«в»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АТВ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18/19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Занимат.англ-й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ИВС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1ые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Языковое портфолио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ИВС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2-4кл.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144/141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Робофест</w:t>
            </w:r>
            <w:proofErr w:type="spellEnd"/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ЕИВ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3- 4 классы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вокруг нас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ЕУГ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ИГИ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ИГИ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 w:val="restart"/>
            <w:textDirection w:val="btLr"/>
            <w:vAlign w:val="center"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Киһи айыл5а о5ото  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ОЕГ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  <w:textDirection w:val="btLr"/>
            <w:vAlign w:val="center"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Ɵбүгэүгэһэ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«Тɵрɵɵбүтдойдум»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ИНВ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Ɵбүгэүгэһэ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Ɵбүгэүгэһэ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ЕУГ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«в»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КНРС(Я)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«а»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Киһи айыл5а о5ото  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«в»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ЖМИ, ТЛЮ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E36" w:rsidRPr="00E34E36" w:rsidTr="00E34E36">
        <w:trPr>
          <w:trHeight w:val="264"/>
        </w:trPr>
        <w:tc>
          <w:tcPr>
            <w:tcW w:w="992" w:type="dxa"/>
            <w:vMerge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хомус</w:t>
            </w:r>
            <w:proofErr w:type="spellEnd"/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ЖМИ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3,4кл.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E36" w:rsidRPr="00E34E36" w:rsidTr="00E34E36">
        <w:tc>
          <w:tcPr>
            <w:tcW w:w="992" w:type="dxa"/>
            <w:vMerge w:val="restart"/>
            <w:textDirection w:val="btLr"/>
            <w:vAlign w:val="center"/>
          </w:tcPr>
          <w:p w:rsidR="00E34E36" w:rsidRPr="00E34E36" w:rsidRDefault="00E34E36" w:rsidP="00E34E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Волшебные пальчики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ЕУГ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6/8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профессий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ПТА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Волшебные петельки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(вязание)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АХН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Ступенька к моему я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Мудрая сова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ПМЮ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209/210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 мастер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ПМЮ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Дьулуур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26/27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Непослушный язычок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СКГ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E36" w:rsidRPr="00E34E36" w:rsidTr="00E34E36">
        <w:tc>
          <w:tcPr>
            <w:tcW w:w="992" w:type="dxa"/>
            <w:vMerge w:val="restart"/>
            <w:textDirection w:val="btLr"/>
            <w:vAlign w:val="center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ФРЕ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39/45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Мини- Футбол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ИГИ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2-4кл.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АХН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«б»,4 «б»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 w:val="restart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Палитра красок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ЕОЕ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127/125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ПВГ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E36" w:rsidRPr="00E34E36" w:rsidTr="00E34E36"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Фолькл. 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анс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Харысхал</w:t>
            </w:r>
            <w:proofErr w:type="spellEnd"/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ГЭГ</w:t>
            </w:r>
          </w:p>
        </w:tc>
        <w:tc>
          <w:tcPr>
            <w:tcW w:w="2693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1-4кл.</w:t>
            </w:r>
          </w:p>
        </w:tc>
        <w:tc>
          <w:tcPr>
            <w:tcW w:w="1559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28/30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34E36" w:rsidRPr="00E34E36" w:rsidRDefault="00E34E36" w:rsidP="00E34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E36">
        <w:rPr>
          <w:rFonts w:ascii="Times New Roman" w:eastAsia="Calibri" w:hAnsi="Times New Roman" w:cs="Times New Roman"/>
          <w:b/>
          <w:sz w:val="24"/>
          <w:szCs w:val="24"/>
        </w:rPr>
        <w:t>Охват учащихся в учреждениях дополнительного образования</w:t>
      </w:r>
    </w:p>
    <w:p w:rsidR="00E34E36" w:rsidRPr="00E34E36" w:rsidRDefault="00E34E36" w:rsidP="00E34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4317" w:type="dxa"/>
        <w:tblInd w:w="137" w:type="dxa"/>
        <w:tblLook w:val="04A0"/>
      </w:tblPr>
      <w:tblGrid>
        <w:gridCol w:w="1418"/>
        <w:gridCol w:w="992"/>
        <w:gridCol w:w="1134"/>
        <w:gridCol w:w="1134"/>
        <w:gridCol w:w="1134"/>
        <w:gridCol w:w="1134"/>
        <w:gridCol w:w="1134"/>
        <w:gridCol w:w="1276"/>
        <w:gridCol w:w="1275"/>
        <w:gridCol w:w="1134"/>
        <w:gridCol w:w="1134"/>
        <w:gridCol w:w="1418"/>
      </w:tblGrid>
      <w:tr w:rsidR="00E34E36" w:rsidRPr="00E34E36" w:rsidTr="00E34E36">
        <w:trPr>
          <w:trHeight w:val="369"/>
        </w:trPr>
        <w:tc>
          <w:tcPr>
            <w:tcW w:w="1418" w:type="dxa"/>
            <w:vMerge w:val="restart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Кл. рук.</w:t>
            </w:r>
          </w:p>
        </w:tc>
        <w:tc>
          <w:tcPr>
            <w:tcW w:w="2268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НДШИ</w:t>
            </w:r>
          </w:p>
        </w:tc>
        <w:tc>
          <w:tcPr>
            <w:tcW w:w="2268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ДЮСШ</w:t>
            </w:r>
          </w:p>
        </w:tc>
        <w:tc>
          <w:tcPr>
            <w:tcW w:w="2410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МАУ ДО ЦДНТТ</w:t>
            </w:r>
          </w:p>
        </w:tc>
        <w:tc>
          <w:tcPr>
            <w:tcW w:w="2409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 «</w:t>
            </w: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Кыталык</w:t>
            </w:r>
            <w:proofErr w:type="spellEnd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E34E36" w:rsidRPr="00E34E36" w:rsidTr="00E34E36">
        <w:tc>
          <w:tcPr>
            <w:tcW w:w="1418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 года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 года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Начало</w:t>
            </w:r>
          </w:p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Конец </w:t>
            </w:r>
            <w:proofErr w:type="spellStart"/>
            <w:r w:rsidRPr="00E34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уч.года</w:t>
            </w:r>
            <w:proofErr w:type="spellEnd"/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 «а»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АТС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 «б»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ПТА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 «а»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ОЕГ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 «б»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ДИН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 «а»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ИНВ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 «б»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«в»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ЕУГ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 «а»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 «б»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ГЭГ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4 «в» класс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ВИА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E34E36" w:rsidRPr="00E34E36" w:rsidTr="00E34E36"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5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E34E36" w:rsidRPr="00E34E36" w:rsidRDefault="00E34E36" w:rsidP="00E34E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</w:tbl>
    <w:p w:rsidR="00E34E36" w:rsidRPr="00E34E36" w:rsidRDefault="00E34E36" w:rsidP="00E34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4E36" w:rsidRPr="00E34E36" w:rsidRDefault="00E34E36" w:rsidP="00E34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E34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Содержание и качество подготовки</w:t>
      </w:r>
    </w:p>
    <w:p w:rsidR="00E34E36" w:rsidRDefault="00E34E36" w:rsidP="00E3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E3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Статистика показателей за 2016–2019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E36" w:rsidRPr="00E34E36" w:rsidRDefault="00E34E36" w:rsidP="00E34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DC5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18097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Законом об Образовании, Уставом школы предусмотрена безусловная возможность равного доступа граждан к получению общего начального образования. В соответствии с Уставом в школу принимаются все желающие без конкурса и отбора. Но за последние годы наметилась тенденция увеличения численности обучающихся. Этому способствовали увеличения количества детей поступающих в первый класс. Анализ данных за 2 последних года показывает следующее: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 прибывают в нашу школу дети в основном из прикрепленного к школе микрорайона;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значительное число детей прибывают из сел района, других регионов республики и страны в целом;</w:t>
      </w:r>
    </w:p>
    <w:p w:rsid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 Наша школа ведет мониторинг учета детей, проживающих в микрорайоне школы по данным медика школы и детских садов города. </w:t>
      </w:r>
    </w:p>
    <w:p w:rsidR="008A63E3" w:rsidRPr="008A63E3" w:rsidRDefault="008A63E3" w:rsidP="008A63E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3E3">
        <w:rPr>
          <w:rFonts w:ascii="Times New Roman" w:eastAsia="Calibri" w:hAnsi="Times New Roman" w:cs="Times New Roman"/>
          <w:sz w:val="24"/>
          <w:szCs w:val="24"/>
        </w:rPr>
        <w:t xml:space="preserve">Профильного и углубленного обучения в Школе </w:t>
      </w:r>
      <w:r>
        <w:rPr>
          <w:rFonts w:ascii="Times New Roman" w:eastAsia="Calibri" w:hAnsi="Times New Roman" w:cs="Times New Roman"/>
          <w:sz w:val="24"/>
          <w:szCs w:val="24"/>
        </w:rPr>
        <w:t>нет. Планируется ввести с 2023-2024</w:t>
      </w:r>
      <w:r w:rsidRPr="008A63E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8A63E3" w:rsidRPr="00E34E36" w:rsidRDefault="008A63E3" w:rsidP="008A63E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3E3">
        <w:rPr>
          <w:rFonts w:ascii="Times New Roman" w:eastAsia="Calibri" w:hAnsi="Times New Roman" w:cs="Times New Roman"/>
          <w:sz w:val="24"/>
          <w:szCs w:val="24"/>
        </w:rPr>
        <w:t>Обучающихся с инвалидностью в 2019 году в Школе не было.</w:t>
      </w:r>
    </w:p>
    <w:p w:rsidR="00E34E36" w:rsidRPr="00E34E36" w:rsidRDefault="00E34E36" w:rsidP="008A63E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E36" w:rsidRDefault="00E34E36" w:rsidP="008A63E3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E36" w:rsidRPr="00E34E36" w:rsidRDefault="00E34E36" w:rsidP="00E34E3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образования.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E36" w:rsidRPr="00E34E36" w:rsidRDefault="00E34E36" w:rsidP="00E34E36">
      <w:pPr>
        <w:tabs>
          <w:tab w:val="left" w:pos="54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МБОУ «ННОШ №3» реализованы мероприятия и проекты в области модернизации структуры и содержания образования:  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1. Модернизация учебных инновационных программ: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разработан новый вариант основной образовательной программы начальной школы с учётом вариативности и личностной направленности системы общего образования, в соответствии с новыми образовательными стандартами, социальным заказом общества;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в начальных классах работают по программам «Школа России»; УМК «Гармония»;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 - разрабатывается мониторинг индивидуальной успешности учащихся школы;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 </w:t>
      </w:r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Введение продуктивных технологий, основанных на </w:t>
      </w:r>
      <w:proofErr w:type="spellStart"/>
      <w:r w:rsidRPr="00E34E36">
        <w:rPr>
          <w:rFonts w:ascii="Times New Roman" w:eastAsia="Calibri" w:hAnsi="Times New Roman" w:cs="Times New Roman"/>
          <w:sz w:val="24"/>
          <w:szCs w:val="24"/>
        </w:rPr>
        <w:t>компетентностном</w:t>
      </w:r>
      <w:proofErr w:type="spellEnd"/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 подходе: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продолжается работа по формированию базы данных и обобщению передового опыта в школе;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коллектив ознакомлен с новым Законом РФ «Об образовании»;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разработаны рабочие программы и программы ВУД в соответствии с ФГОС второго поколения;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 </w:t>
      </w:r>
      <w:r w:rsidRPr="00E34E36">
        <w:rPr>
          <w:rFonts w:ascii="Times New Roman" w:eastAsia="Calibri" w:hAnsi="Times New Roman" w:cs="Times New Roman"/>
          <w:sz w:val="24"/>
          <w:szCs w:val="24"/>
        </w:rPr>
        <w:t>Модернизация программ дополнительного образования: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увеличилось количество учащихся, охваченных формами дополнительного образования;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систематически проводится диагностика уровня готовности к обучению в школе: уровень развития образного мышления, памяти, внимания, речи;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ежегодно проводилась работа по подготовке детей к обучению в школе;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 - систематически измеряется уровень адаптации первоклассников, отслеживаются результаты контрольных срезов по предметам, а также уровень воспитанности учащихся, уровень удовлетворенности родителей работой ОУ. 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4. Образовательные достижения учащихся.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Результаты образовательной деятельности учащихся школы прослеживаются по нескольким направлениям: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- уровень </w:t>
      </w:r>
      <w:proofErr w:type="spellStart"/>
      <w:r w:rsidRPr="00E34E36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 и качество знаний в целом по ОУ;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итоги школьных, кустовых, районных олимпиад и творческих конкурсов;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>- качество освоения выпускниками программ по итоговым контрольным работам.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          Успеваемость учащихся нашей школы стабильная на протяжении 5 лет и составляет 99-100%. Неуспевающий в 2018-2019 </w:t>
      </w:r>
      <w:proofErr w:type="spellStart"/>
      <w:r w:rsidRPr="00E34E36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E34E36">
        <w:rPr>
          <w:rFonts w:ascii="Times New Roman" w:eastAsia="Calibri" w:hAnsi="Times New Roman" w:cs="Times New Roman"/>
          <w:sz w:val="24"/>
          <w:szCs w:val="24"/>
        </w:rPr>
        <w:t>. один.</w:t>
      </w: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E36">
        <w:rPr>
          <w:rFonts w:ascii="Times New Roman" w:eastAsia="Calibri" w:hAnsi="Times New Roman" w:cs="Times New Roman"/>
          <w:sz w:val="24"/>
          <w:szCs w:val="24"/>
        </w:rPr>
        <w:t xml:space="preserve">      Качество знаний повысился на 2 %.</w:t>
      </w: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4E36">
        <w:rPr>
          <w:rFonts w:ascii="Times New Roman" w:eastAsia="Calibri" w:hAnsi="Times New Roman" w:cs="Times New Roman"/>
          <w:b/>
          <w:sz w:val="24"/>
          <w:szCs w:val="24"/>
        </w:rPr>
        <w:t>Качество образовательной деятельности школы за 5 лет.</w:t>
      </w:r>
    </w:p>
    <w:tbl>
      <w:tblPr>
        <w:tblW w:w="14087" w:type="dxa"/>
        <w:tblInd w:w="959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/>
      </w:tblPr>
      <w:tblGrid>
        <w:gridCol w:w="4527"/>
        <w:gridCol w:w="1912"/>
        <w:gridCol w:w="1912"/>
        <w:gridCol w:w="1912"/>
        <w:gridCol w:w="1912"/>
        <w:gridCol w:w="1912"/>
      </w:tblGrid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FDE9D9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912" w:type="dxa"/>
            <w:shd w:val="clear" w:color="auto" w:fill="FDE9D9"/>
          </w:tcPr>
          <w:p w:rsidR="00E34E36" w:rsidRPr="00E34E36" w:rsidRDefault="00E34E36" w:rsidP="00E34E36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2014 - 2015</w:t>
            </w:r>
          </w:p>
        </w:tc>
        <w:tc>
          <w:tcPr>
            <w:tcW w:w="1912" w:type="dxa"/>
            <w:shd w:val="clear" w:color="auto" w:fill="FDE9D9"/>
          </w:tcPr>
          <w:p w:rsidR="00E34E36" w:rsidRPr="00E34E36" w:rsidRDefault="00E34E36" w:rsidP="00E34E3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2015-2016</w:t>
            </w:r>
          </w:p>
        </w:tc>
        <w:tc>
          <w:tcPr>
            <w:tcW w:w="1912" w:type="dxa"/>
            <w:shd w:val="clear" w:color="auto" w:fill="FDE9D9"/>
          </w:tcPr>
          <w:p w:rsidR="00E34E36" w:rsidRPr="00E34E36" w:rsidRDefault="00E34E36" w:rsidP="00E34E3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2016-2017</w:t>
            </w:r>
          </w:p>
        </w:tc>
        <w:tc>
          <w:tcPr>
            <w:tcW w:w="1912" w:type="dxa"/>
            <w:shd w:val="clear" w:color="auto" w:fill="FDE9D9"/>
          </w:tcPr>
          <w:p w:rsidR="00E34E36" w:rsidRPr="00E34E36" w:rsidRDefault="00E34E36" w:rsidP="00E34E3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2017-2018</w:t>
            </w:r>
          </w:p>
        </w:tc>
        <w:tc>
          <w:tcPr>
            <w:tcW w:w="1912" w:type="dxa"/>
            <w:shd w:val="clear" w:color="auto" w:fill="FDE9D9"/>
          </w:tcPr>
          <w:p w:rsidR="00E34E36" w:rsidRPr="00E34E36" w:rsidRDefault="00E34E36" w:rsidP="00E34E3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2018-2019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DAEEF3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Число учащихся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210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DAEEF3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Аттестованы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168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EEECE1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Успеваемость (%)</w:t>
            </w:r>
          </w:p>
        </w:tc>
        <w:tc>
          <w:tcPr>
            <w:tcW w:w="1912" w:type="dxa"/>
            <w:shd w:val="clear" w:color="auto" w:fill="EAF1DD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12" w:type="dxa"/>
            <w:shd w:val="clear" w:color="auto" w:fill="EAF1DD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12" w:type="dxa"/>
            <w:shd w:val="clear" w:color="auto" w:fill="EAF1DD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2" w:type="dxa"/>
            <w:shd w:val="clear" w:color="auto" w:fill="EAF1DD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12" w:type="dxa"/>
            <w:shd w:val="clear" w:color="auto" w:fill="EAF1DD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99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DAEEF3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(%)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57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E5DFEC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Учатся на «5» (чел.)</w:t>
            </w:r>
          </w:p>
        </w:tc>
        <w:tc>
          <w:tcPr>
            <w:tcW w:w="1912" w:type="dxa"/>
            <w:shd w:val="clear" w:color="auto" w:fill="E5DFEC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  <w:p w:rsidR="00E34E36" w:rsidRPr="00E34E36" w:rsidRDefault="00E34E36" w:rsidP="00E34E36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(15,8%)</w:t>
            </w:r>
          </w:p>
        </w:tc>
        <w:tc>
          <w:tcPr>
            <w:tcW w:w="1912" w:type="dxa"/>
            <w:shd w:val="clear" w:color="auto" w:fill="E5DFEC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(19%)</w:t>
            </w:r>
          </w:p>
        </w:tc>
        <w:tc>
          <w:tcPr>
            <w:tcW w:w="1912" w:type="dxa"/>
            <w:shd w:val="clear" w:color="auto" w:fill="E5DFEC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(21%)</w:t>
            </w:r>
          </w:p>
        </w:tc>
        <w:tc>
          <w:tcPr>
            <w:tcW w:w="1912" w:type="dxa"/>
            <w:shd w:val="clear" w:color="auto" w:fill="E5DFEC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20 </w:t>
            </w:r>
          </w:p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(12%)</w:t>
            </w:r>
          </w:p>
        </w:tc>
        <w:tc>
          <w:tcPr>
            <w:tcW w:w="1912" w:type="dxa"/>
            <w:shd w:val="clear" w:color="auto" w:fill="E5DFEC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  <w:p w:rsidR="00E34E36" w:rsidRPr="00E34E36" w:rsidRDefault="00E34E36" w:rsidP="00E34E36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(15%)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F2DBDB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Учатся на «4» и «5»</w:t>
            </w:r>
          </w:p>
        </w:tc>
        <w:tc>
          <w:tcPr>
            <w:tcW w:w="1912" w:type="dxa"/>
            <w:shd w:val="clear" w:color="auto" w:fill="F2DBDB"/>
          </w:tcPr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(38,8%)</w:t>
            </w:r>
          </w:p>
        </w:tc>
        <w:tc>
          <w:tcPr>
            <w:tcW w:w="1912" w:type="dxa"/>
            <w:shd w:val="clear" w:color="auto" w:fill="F2DBDB"/>
          </w:tcPr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(34%)</w:t>
            </w:r>
          </w:p>
        </w:tc>
        <w:tc>
          <w:tcPr>
            <w:tcW w:w="1912" w:type="dxa"/>
            <w:shd w:val="clear" w:color="auto" w:fill="F2DBDB"/>
          </w:tcPr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(38%)</w:t>
            </w:r>
          </w:p>
        </w:tc>
        <w:tc>
          <w:tcPr>
            <w:tcW w:w="1912" w:type="dxa"/>
            <w:shd w:val="clear" w:color="auto" w:fill="F2DBDB"/>
          </w:tcPr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(43%)</w:t>
            </w:r>
          </w:p>
        </w:tc>
        <w:tc>
          <w:tcPr>
            <w:tcW w:w="1912" w:type="dxa"/>
            <w:shd w:val="clear" w:color="auto" w:fill="F2DBDB"/>
          </w:tcPr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70</w:t>
            </w:r>
          </w:p>
          <w:p w:rsidR="00E34E36" w:rsidRPr="00E34E36" w:rsidRDefault="00E34E36" w:rsidP="00E34E36">
            <w:pPr>
              <w:spacing w:after="0" w:line="240" w:lineRule="auto"/>
              <w:ind w:right="-1" w:hanging="10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(41%)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DAEEF3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DAEEF3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Оставлены на 2-й год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E34E36" w:rsidRPr="00E34E36" w:rsidTr="00E34E36">
        <w:trPr>
          <w:trHeight w:val="303"/>
        </w:trPr>
        <w:tc>
          <w:tcPr>
            <w:tcW w:w="4527" w:type="dxa"/>
            <w:shd w:val="clear" w:color="auto" w:fill="DAEEF3"/>
            <w:hideMark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Переведены условно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2" w:type="dxa"/>
            <w:shd w:val="clear" w:color="auto" w:fill="DAEEF3"/>
          </w:tcPr>
          <w:p w:rsidR="00E34E36" w:rsidRPr="00E34E36" w:rsidRDefault="00E34E36" w:rsidP="00E34E36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34E3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41"/>
        <w:tblpPr w:leftFromText="180" w:rightFromText="180" w:vertAnchor="text" w:horzAnchor="margin" w:tblpY="567"/>
        <w:tblW w:w="0" w:type="auto"/>
        <w:tblLook w:val="04A0"/>
      </w:tblPr>
      <w:tblGrid>
        <w:gridCol w:w="6487"/>
        <w:gridCol w:w="7229"/>
      </w:tblGrid>
      <w:tr w:rsidR="00E34E36" w:rsidRPr="00E34E36" w:rsidTr="00E34E36">
        <w:tc>
          <w:tcPr>
            <w:tcW w:w="6487" w:type="dxa"/>
          </w:tcPr>
          <w:p w:rsidR="00E34E36" w:rsidRPr="00E34E36" w:rsidRDefault="00E34E36" w:rsidP="00E34E3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Факторы, способствующие или препятствующие выполнению задачи</w:t>
            </w:r>
          </w:p>
        </w:tc>
        <w:tc>
          <w:tcPr>
            <w:tcW w:w="7229" w:type="dxa"/>
          </w:tcPr>
          <w:p w:rsidR="00E34E36" w:rsidRPr="00E34E36" w:rsidRDefault="00E34E36" w:rsidP="00E34E36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Задачи школы на новый учебный год.</w:t>
            </w:r>
          </w:p>
        </w:tc>
      </w:tr>
      <w:tr w:rsidR="00E34E36" w:rsidRPr="00E34E36" w:rsidTr="00E34E36">
        <w:trPr>
          <w:trHeight w:val="1993"/>
        </w:trPr>
        <w:tc>
          <w:tcPr>
            <w:tcW w:w="6487" w:type="dxa"/>
          </w:tcPr>
          <w:p w:rsidR="00E34E36" w:rsidRPr="00E34E36" w:rsidRDefault="00E34E36" w:rsidP="00E34E36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 повышению качества знаний учащихся решена частично. </w:t>
            </w:r>
          </w:p>
          <w:p w:rsidR="00E34E36" w:rsidRPr="00E34E36" w:rsidRDefault="00E34E36" w:rsidP="00E34E36">
            <w:pPr>
              <w:numPr>
                <w:ilvl w:val="0"/>
                <w:numId w:val="7"/>
              </w:num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не достаточно вели работу с предметниками на устранение учащимися пробелов.</w:t>
            </w:r>
          </w:p>
        </w:tc>
        <w:tc>
          <w:tcPr>
            <w:tcW w:w="7229" w:type="dxa"/>
          </w:tcPr>
          <w:p w:rsidR="00E34E36" w:rsidRPr="00E34E36" w:rsidRDefault="00E34E36" w:rsidP="00E34E36">
            <w:pPr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Отслеживать индивидуально по учащимся промежуточные результаты по предметам. (систему разработать в МО).</w:t>
            </w:r>
          </w:p>
          <w:p w:rsidR="00E34E36" w:rsidRPr="00E34E36" w:rsidRDefault="00E34E36" w:rsidP="00E34E36">
            <w:pPr>
              <w:numPr>
                <w:ilvl w:val="0"/>
                <w:numId w:val="6"/>
              </w:num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 xml:space="preserve">Усилить работу </w:t>
            </w:r>
            <w:proofErr w:type="spellStart"/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34E3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отстающим учащимся и учащимся имеющим по одной «3» и «4».</w:t>
            </w:r>
          </w:p>
          <w:p w:rsidR="00E34E36" w:rsidRPr="00E34E36" w:rsidRDefault="00E34E36" w:rsidP="00E34E36">
            <w:pPr>
              <w:ind w:left="720"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Pr="00E34E36" w:rsidRDefault="00E34E36" w:rsidP="00E34E3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4E36" w:rsidRDefault="00E34E36" w:rsidP="00E34E36">
      <w:pPr>
        <w:rPr>
          <w:rFonts w:ascii="Times New Roman" w:hAnsi="Times New Roman" w:cs="Times New Roman"/>
          <w:b/>
          <w:sz w:val="24"/>
        </w:rPr>
      </w:pP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3E3">
        <w:rPr>
          <w:rFonts w:ascii="Times New Roman" w:eastAsia="Calibri" w:hAnsi="Times New Roman" w:cs="Times New Roman"/>
          <w:b/>
          <w:sz w:val="24"/>
          <w:szCs w:val="24"/>
        </w:rPr>
        <w:t>Анализ ВПР по русскому языку</w:t>
      </w: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397" w:type="dxa"/>
        <w:tblCellMar>
          <w:left w:w="0" w:type="dxa"/>
          <w:right w:w="0" w:type="dxa"/>
        </w:tblCellMar>
        <w:tblLook w:val="0420"/>
      </w:tblPr>
      <w:tblGrid>
        <w:gridCol w:w="144"/>
        <w:gridCol w:w="168"/>
        <w:gridCol w:w="170"/>
        <w:gridCol w:w="171"/>
        <w:gridCol w:w="541"/>
        <w:gridCol w:w="211"/>
        <w:gridCol w:w="316"/>
        <w:gridCol w:w="316"/>
        <w:gridCol w:w="316"/>
        <w:gridCol w:w="1114"/>
        <w:gridCol w:w="140"/>
        <w:gridCol w:w="2835"/>
        <w:gridCol w:w="2835"/>
        <w:gridCol w:w="3120"/>
      </w:tblGrid>
      <w:tr w:rsidR="008A63E3" w:rsidRPr="008A63E3" w:rsidTr="008A63E3">
        <w:trPr>
          <w:trHeight w:val="89"/>
        </w:trPr>
        <w:tc>
          <w:tcPr>
            <w:tcW w:w="3607" w:type="dxa"/>
            <w:gridSpan w:val="11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По школе 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2018-2019</w:t>
            </w:r>
          </w:p>
        </w:tc>
      </w:tr>
      <w:tr w:rsidR="008A63E3" w:rsidRPr="008A63E3" w:rsidTr="008A63E3">
        <w:trPr>
          <w:trHeight w:val="297"/>
        </w:trPr>
        <w:tc>
          <w:tcPr>
            <w:tcW w:w="3607" w:type="dxa"/>
            <w:gridSpan w:val="11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31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96%</w:t>
            </w:r>
          </w:p>
        </w:tc>
      </w:tr>
      <w:tr w:rsidR="008A63E3" w:rsidRPr="008A63E3" w:rsidTr="008A63E3">
        <w:trPr>
          <w:trHeight w:val="131"/>
        </w:trPr>
        <w:tc>
          <w:tcPr>
            <w:tcW w:w="3607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70%</w:t>
            </w:r>
          </w:p>
        </w:tc>
      </w:tr>
      <w:tr w:rsidR="008A63E3" w:rsidRPr="008A63E3" w:rsidTr="008A63E3">
        <w:trPr>
          <w:trHeight w:val="338"/>
        </w:trPr>
        <w:tc>
          <w:tcPr>
            <w:tcW w:w="3607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Обученность</w:t>
            </w:r>
            <w:proofErr w:type="spellEnd"/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62%</w:t>
            </w: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12"/>
          <w:wBefore w:w="144" w:type="dxa"/>
          <w:wAfter w:w="12085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11"/>
          <w:wBefore w:w="144" w:type="dxa"/>
          <w:wAfter w:w="11915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10"/>
          <w:wBefore w:w="144" w:type="dxa"/>
          <w:wAfter w:w="11744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10"/>
          <w:wBefore w:w="144" w:type="dxa"/>
          <w:wAfter w:w="11744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144" w:type="dxa"/>
          <w:wAfter w:w="8930" w:type="dxa"/>
          <w:trHeight w:hRule="exact" w:val="319"/>
        </w:trPr>
        <w:tc>
          <w:tcPr>
            <w:tcW w:w="10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144" w:type="dxa"/>
          <w:wAfter w:w="8930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144" w:type="dxa"/>
          <w:wAfter w:w="8930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144" w:type="dxa"/>
          <w:wAfter w:w="8930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8A63E3" w:rsidRPr="008A63E3" w:rsidTr="008A63E3">
        <w:tblPrEx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4"/>
          <w:wBefore w:w="144" w:type="dxa"/>
          <w:wAfter w:w="8930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8A63E3" w:rsidRPr="008A63E3" w:rsidRDefault="008A63E3" w:rsidP="008A63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3E3">
        <w:rPr>
          <w:rFonts w:ascii="Times New Roman" w:eastAsia="Calibri" w:hAnsi="Times New Roman" w:cs="Times New Roman"/>
          <w:b/>
          <w:sz w:val="24"/>
          <w:szCs w:val="24"/>
        </w:rPr>
        <w:t>Анализ ВПР по математике</w:t>
      </w: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251" w:type="dxa"/>
        <w:tblCellMar>
          <w:left w:w="0" w:type="dxa"/>
          <w:right w:w="0" w:type="dxa"/>
        </w:tblCellMar>
        <w:tblLook w:val="0420"/>
      </w:tblPr>
      <w:tblGrid>
        <w:gridCol w:w="3231"/>
        <w:gridCol w:w="3062"/>
        <w:gridCol w:w="3062"/>
        <w:gridCol w:w="2896"/>
      </w:tblGrid>
      <w:tr w:rsidR="008A63E3" w:rsidRPr="008A63E3" w:rsidTr="008A63E3">
        <w:trPr>
          <w:trHeight w:val="135"/>
        </w:trPr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По школе  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2018-2019</w:t>
            </w:r>
          </w:p>
        </w:tc>
      </w:tr>
      <w:tr w:rsidR="008A63E3" w:rsidRPr="008A63E3" w:rsidTr="008A63E3">
        <w:trPr>
          <w:trHeight w:val="230"/>
        </w:trPr>
        <w:tc>
          <w:tcPr>
            <w:tcW w:w="32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8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96%</w:t>
            </w:r>
          </w:p>
        </w:tc>
      </w:tr>
      <w:tr w:rsidR="008A63E3" w:rsidRPr="008A63E3" w:rsidTr="008A63E3">
        <w:trPr>
          <w:trHeight w:val="18"/>
        </w:trPr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78%</w:t>
            </w:r>
          </w:p>
        </w:tc>
      </w:tr>
      <w:tr w:rsidR="008A63E3" w:rsidRPr="008A63E3" w:rsidTr="008A63E3">
        <w:trPr>
          <w:trHeight w:val="18"/>
        </w:trPr>
        <w:tc>
          <w:tcPr>
            <w:tcW w:w="32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Обученность</w:t>
            </w:r>
            <w:proofErr w:type="spellEnd"/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8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64%</w:t>
            </w:r>
          </w:p>
        </w:tc>
      </w:tr>
    </w:tbl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41"/>
        <w:gridCol w:w="211"/>
        <w:gridCol w:w="316"/>
        <w:gridCol w:w="316"/>
        <w:gridCol w:w="316"/>
        <w:gridCol w:w="1114"/>
        <w:gridCol w:w="1566"/>
        <w:gridCol w:w="2503"/>
        <w:gridCol w:w="3412"/>
      </w:tblGrid>
      <w:tr w:rsidR="008A63E3" w:rsidRPr="008A63E3" w:rsidTr="00791AD3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</w:tr>
      <w:tr w:rsidR="008A63E3" w:rsidRPr="008A63E3" w:rsidTr="00791AD3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791AD3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Максимальный первичный балл: 20</w:t>
            </w:r>
          </w:p>
        </w:tc>
      </w:tr>
      <w:tr w:rsidR="008A63E3" w:rsidRPr="008A63E3" w:rsidTr="00791AD3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791AD3">
        <w:trPr>
          <w:gridAfter w:val="2"/>
          <w:wAfter w:w="5915" w:type="dxa"/>
          <w:trHeight w:hRule="exact" w:val="603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</w:tr>
      <w:tr w:rsidR="008A63E3" w:rsidRPr="008A63E3" w:rsidTr="00791AD3">
        <w:trPr>
          <w:gridAfter w:val="2"/>
          <w:wAfter w:w="5915" w:type="dxa"/>
          <w:trHeight w:hRule="exact" w:val="438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8A63E3" w:rsidRPr="008A63E3" w:rsidTr="00791AD3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791AD3">
        <w:trPr>
          <w:gridAfter w:val="2"/>
          <w:wAfter w:w="5915" w:type="dxa"/>
          <w:trHeight w:hRule="exact" w:val="329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</w:tr>
      <w:tr w:rsidR="008A63E3" w:rsidRPr="008A63E3" w:rsidTr="00791AD3">
        <w:trPr>
          <w:gridAfter w:val="2"/>
          <w:wAfter w:w="5915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2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8A63E3" w:rsidRPr="008A63E3" w:rsidTr="00791AD3">
        <w:trPr>
          <w:gridAfter w:val="2"/>
          <w:wAfter w:w="5915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5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Нюрбинский</w:t>
            </w:r>
            <w:proofErr w:type="spellEnd"/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8A63E3" w:rsidRPr="008A63E3" w:rsidTr="00791AD3">
        <w:trPr>
          <w:gridAfter w:val="2"/>
          <w:wAfter w:w="5915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(sch146115) МБОУ "</w:t>
            </w:r>
            <w:proofErr w:type="spellStart"/>
            <w:r w:rsidRPr="008A63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Нюрбинская</w:t>
            </w:r>
            <w:proofErr w:type="spellEnd"/>
            <w:r w:rsidRPr="008A63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НОШ №3"</w:t>
            </w:r>
          </w:p>
        </w:tc>
      </w:tr>
      <w:tr w:rsidR="008A63E3" w:rsidRPr="008A63E3" w:rsidTr="00791AD3">
        <w:trPr>
          <w:gridAfter w:val="1"/>
          <w:wAfter w:w="3412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791AD3">
        <w:trPr>
          <w:trHeight w:hRule="exact" w:val="27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гистограмма отметок</w:t>
            </w:r>
          </w:p>
        </w:tc>
      </w:tr>
      <w:tr w:rsidR="008A63E3" w:rsidRPr="008A63E3" w:rsidTr="00791AD3">
        <w:trPr>
          <w:trHeight w:hRule="exact" w:val="3791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A63E3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699250" cy="2435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3E3" w:rsidRPr="008A63E3" w:rsidTr="00791AD3">
        <w:trPr>
          <w:trHeight w:hRule="exact" w:val="13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A63E3" w:rsidRPr="008A63E3" w:rsidTr="00791AD3">
        <w:trPr>
          <w:trHeight w:hRule="exact" w:val="274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Распределение отметок по вариантам</w:t>
            </w:r>
          </w:p>
        </w:tc>
      </w:tr>
      <w:tr w:rsidR="008A63E3" w:rsidRPr="008A63E3" w:rsidTr="00791AD3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</w:tr>
      <w:tr w:rsidR="008A63E3" w:rsidRPr="008A63E3" w:rsidTr="00791AD3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Кол-во уч.</w:t>
            </w:r>
          </w:p>
        </w:tc>
      </w:tr>
      <w:tr w:rsidR="008A63E3" w:rsidRPr="008A63E3" w:rsidTr="00791AD3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8A63E3" w:rsidRPr="008A63E3" w:rsidTr="00791AD3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A63E3" w:rsidRPr="008A63E3" w:rsidTr="00791AD3">
        <w:trPr>
          <w:gridAfter w:val="3"/>
          <w:wAfter w:w="7481" w:type="dxa"/>
          <w:trHeight w:hRule="exact" w:val="319"/>
        </w:trPr>
        <w:tc>
          <w:tcPr>
            <w:tcW w:w="1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3E3" w:rsidRPr="008A63E3" w:rsidRDefault="008A63E3" w:rsidP="008A63E3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A63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</w:tbl>
    <w:p w:rsidR="008A63E3" w:rsidRPr="008A63E3" w:rsidRDefault="008A63E3" w:rsidP="008A63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63E3">
        <w:rPr>
          <w:rFonts w:ascii="Times New Roman" w:eastAsia="Calibri" w:hAnsi="Times New Roman" w:cs="Times New Roman"/>
          <w:b/>
          <w:sz w:val="24"/>
          <w:szCs w:val="24"/>
        </w:rPr>
        <w:t>Анализ ВПР по окружающему миру</w:t>
      </w:r>
    </w:p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251" w:type="dxa"/>
        <w:tblCellMar>
          <w:left w:w="0" w:type="dxa"/>
          <w:right w:w="0" w:type="dxa"/>
        </w:tblCellMar>
        <w:tblLook w:val="0420"/>
      </w:tblPr>
      <w:tblGrid>
        <w:gridCol w:w="3224"/>
        <w:gridCol w:w="3062"/>
        <w:gridCol w:w="3062"/>
        <w:gridCol w:w="2903"/>
      </w:tblGrid>
      <w:tr w:rsidR="008A63E3" w:rsidRPr="008A63E3" w:rsidTr="008A63E3">
        <w:trPr>
          <w:trHeight w:val="131"/>
        </w:trPr>
        <w:tc>
          <w:tcPr>
            <w:tcW w:w="32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 xml:space="preserve">По школе  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9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34817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  <w:lang w:eastAsia="ru-RU"/>
              </w:rPr>
              <w:t>2018-2019</w:t>
            </w:r>
          </w:p>
        </w:tc>
      </w:tr>
      <w:tr w:rsidR="008A63E3" w:rsidRPr="008A63E3" w:rsidTr="008A63E3">
        <w:trPr>
          <w:trHeight w:val="23"/>
        </w:trPr>
        <w:tc>
          <w:tcPr>
            <w:tcW w:w="32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30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29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98%</w:t>
            </w:r>
          </w:p>
        </w:tc>
      </w:tr>
      <w:tr w:rsidR="008A63E3" w:rsidRPr="008A63E3" w:rsidTr="008A63E3">
        <w:trPr>
          <w:trHeight w:val="59"/>
        </w:trPr>
        <w:tc>
          <w:tcPr>
            <w:tcW w:w="3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E9E7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84%</w:t>
            </w:r>
          </w:p>
        </w:tc>
      </w:tr>
      <w:tr w:rsidR="008A63E3" w:rsidRPr="008A63E3" w:rsidTr="008A63E3">
        <w:trPr>
          <w:trHeight w:val="52"/>
        </w:trPr>
        <w:tc>
          <w:tcPr>
            <w:tcW w:w="32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Обученность</w:t>
            </w:r>
            <w:proofErr w:type="spellEnd"/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3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CFCC"/>
          </w:tcPr>
          <w:p w:rsidR="008A63E3" w:rsidRPr="008A63E3" w:rsidRDefault="008A63E3" w:rsidP="008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A63E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575</w:t>
            </w:r>
          </w:p>
        </w:tc>
      </w:tr>
    </w:tbl>
    <w:p w:rsidR="008A63E3" w:rsidRPr="008A63E3" w:rsidRDefault="008A63E3" w:rsidP="008A63E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63E3" w:rsidRPr="008A63E3" w:rsidRDefault="008A63E3" w:rsidP="008A63E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63E3" w:rsidRPr="008A63E3" w:rsidRDefault="008A63E3" w:rsidP="008A63E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3E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 вышеизложенного можно сделать следующий вывод, по всем предметам успеваемость повысился. Качество по русскому языку повысился на 25%, по математике на 31%, по </w:t>
      </w:r>
      <w:proofErr w:type="spellStart"/>
      <w:r w:rsidRPr="008A63E3">
        <w:rPr>
          <w:rFonts w:ascii="Times New Roman" w:eastAsia="Calibri" w:hAnsi="Times New Roman" w:cs="Times New Roman"/>
          <w:sz w:val="24"/>
          <w:szCs w:val="24"/>
        </w:rPr>
        <w:t>окр.миру</w:t>
      </w:r>
      <w:proofErr w:type="spellEnd"/>
      <w:r w:rsidRPr="008A63E3">
        <w:rPr>
          <w:rFonts w:ascii="Times New Roman" w:eastAsia="Calibri" w:hAnsi="Times New Roman" w:cs="Times New Roman"/>
          <w:sz w:val="24"/>
          <w:szCs w:val="24"/>
        </w:rPr>
        <w:t xml:space="preserve"> на 21 %.</w:t>
      </w:r>
    </w:p>
    <w:p w:rsidR="008A63E3" w:rsidRDefault="008A63E3" w:rsidP="00E34E36">
      <w:pPr>
        <w:rPr>
          <w:rFonts w:ascii="Times New Roman" w:hAnsi="Times New Roman" w:cs="Times New Roman"/>
          <w:b/>
          <w:sz w:val="24"/>
        </w:rPr>
      </w:pPr>
    </w:p>
    <w:p w:rsidR="008A63E3" w:rsidRPr="008A63E3" w:rsidRDefault="008A63E3" w:rsidP="008A6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8A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Востребованность выпускников</w:t>
      </w:r>
    </w:p>
    <w:tbl>
      <w:tblPr>
        <w:tblStyle w:val="41"/>
        <w:tblpPr w:leftFromText="180" w:rightFromText="180" w:vertAnchor="text" w:horzAnchor="margin" w:tblpXSpec="center" w:tblpY="371"/>
        <w:tblW w:w="8897" w:type="dxa"/>
        <w:tblLook w:val="04A0"/>
      </w:tblPr>
      <w:tblGrid>
        <w:gridCol w:w="1526"/>
        <w:gridCol w:w="1794"/>
        <w:gridCol w:w="1325"/>
        <w:gridCol w:w="1417"/>
        <w:gridCol w:w="1560"/>
        <w:gridCol w:w="1275"/>
      </w:tblGrid>
      <w:tr w:rsidR="008A63E3" w:rsidRPr="00E34E36" w:rsidTr="00791AD3">
        <w:tc>
          <w:tcPr>
            <w:tcW w:w="1526" w:type="dxa"/>
          </w:tcPr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8A63E3" w:rsidRPr="00E34E36" w:rsidRDefault="008A63E3" w:rsidP="00791AD3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325" w:type="dxa"/>
          </w:tcPr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 xml:space="preserve">НТЛ </w:t>
            </w:r>
          </w:p>
        </w:tc>
        <w:tc>
          <w:tcPr>
            <w:tcW w:w="1417" w:type="dxa"/>
          </w:tcPr>
          <w:p w:rsidR="008A63E3" w:rsidRPr="00E34E36" w:rsidRDefault="008A63E3" w:rsidP="00791AD3">
            <w:pPr>
              <w:ind w:right="-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560" w:type="dxa"/>
          </w:tcPr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275" w:type="dxa"/>
          </w:tcPr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 xml:space="preserve">в другие </w:t>
            </w:r>
          </w:p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8A63E3" w:rsidRPr="00E34E36" w:rsidTr="00791AD3">
        <w:tc>
          <w:tcPr>
            <w:tcW w:w="1526" w:type="dxa"/>
          </w:tcPr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2016-2017</w:t>
            </w:r>
          </w:p>
        </w:tc>
        <w:tc>
          <w:tcPr>
            <w:tcW w:w="1794" w:type="dxa"/>
          </w:tcPr>
          <w:p w:rsidR="008A63E3" w:rsidRPr="00E34E36" w:rsidRDefault="008A63E3" w:rsidP="00791AD3">
            <w:pPr>
              <w:tabs>
                <w:tab w:val="left" w:pos="1537"/>
              </w:tabs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325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5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A63E3" w:rsidRPr="00E34E36" w:rsidTr="00791AD3">
        <w:tc>
          <w:tcPr>
            <w:tcW w:w="1526" w:type="dxa"/>
          </w:tcPr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94" w:type="dxa"/>
          </w:tcPr>
          <w:p w:rsidR="008A63E3" w:rsidRPr="00E34E36" w:rsidRDefault="008A63E3" w:rsidP="00791AD3">
            <w:pPr>
              <w:tabs>
                <w:tab w:val="left" w:pos="1537"/>
              </w:tabs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5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A63E3" w:rsidRPr="00E34E36" w:rsidTr="00791AD3">
        <w:tc>
          <w:tcPr>
            <w:tcW w:w="1526" w:type="dxa"/>
          </w:tcPr>
          <w:p w:rsidR="008A63E3" w:rsidRPr="00E34E36" w:rsidRDefault="008A63E3" w:rsidP="00791AD3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2018-2019</w:t>
            </w:r>
          </w:p>
        </w:tc>
        <w:tc>
          <w:tcPr>
            <w:tcW w:w="1794" w:type="dxa"/>
          </w:tcPr>
          <w:p w:rsidR="008A63E3" w:rsidRPr="00E34E36" w:rsidRDefault="008A63E3" w:rsidP="00791AD3">
            <w:pPr>
              <w:tabs>
                <w:tab w:val="left" w:pos="1537"/>
              </w:tabs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325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5" w:type="dxa"/>
          </w:tcPr>
          <w:p w:rsidR="008A63E3" w:rsidRPr="00E34E36" w:rsidRDefault="008A63E3" w:rsidP="00791AD3">
            <w:pPr>
              <w:ind w:right="-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8A63E3" w:rsidRDefault="008A63E3" w:rsidP="00E34E36">
      <w:pPr>
        <w:rPr>
          <w:rFonts w:ascii="Times New Roman" w:hAnsi="Times New Roman" w:cs="Times New Roman"/>
          <w:b/>
          <w:sz w:val="24"/>
        </w:rPr>
      </w:pPr>
    </w:p>
    <w:p w:rsidR="00F36E0A" w:rsidRDefault="00F36E0A" w:rsidP="00E34E36">
      <w:pPr>
        <w:rPr>
          <w:rFonts w:ascii="Times New Roman" w:hAnsi="Times New Roman" w:cs="Times New Roman"/>
          <w:b/>
          <w:sz w:val="24"/>
        </w:rPr>
      </w:pPr>
    </w:p>
    <w:p w:rsidR="00F36E0A" w:rsidRDefault="00F36E0A" w:rsidP="00E34E36">
      <w:pPr>
        <w:rPr>
          <w:rFonts w:ascii="Times New Roman" w:hAnsi="Times New Roman" w:cs="Times New Roman"/>
          <w:b/>
          <w:sz w:val="24"/>
        </w:rPr>
      </w:pPr>
    </w:p>
    <w:p w:rsidR="00F36E0A" w:rsidRDefault="00F36E0A" w:rsidP="00E34E36">
      <w:pPr>
        <w:rPr>
          <w:rFonts w:ascii="Times New Roman" w:hAnsi="Times New Roman" w:cs="Times New Roman"/>
          <w:b/>
          <w:sz w:val="24"/>
        </w:rPr>
      </w:pPr>
    </w:p>
    <w:p w:rsidR="00F36E0A" w:rsidRDefault="00F36E0A" w:rsidP="00E34E36">
      <w:pPr>
        <w:rPr>
          <w:rFonts w:ascii="Times New Roman" w:hAnsi="Times New Roman" w:cs="Times New Roman"/>
          <w:b/>
          <w:sz w:val="24"/>
        </w:rPr>
      </w:pPr>
    </w:p>
    <w:p w:rsidR="00F36E0A" w:rsidRPr="00F36E0A" w:rsidRDefault="00F36E0A" w:rsidP="00F36E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F36E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F36E0A" w:rsidRPr="00F36E0A" w:rsidRDefault="00F36E0A" w:rsidP="00FF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утверждено положение о внутренней системе оценки качества образованияот</w:t>
      </w:r>
      <w:r w:rsidR="00FF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10.01.2020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итогам оценки качества образования в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 году выявлено, что уровень </w:t>
      </w:r>
      <w:proofErr w:type="spellStart"/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proofErr w:type="gramEnd"/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6E0A" w:rsidRDefault="00F36E0A" w:rsidP="00FF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анкетирования 2019 года выявлено, что количество родителей, которые удовлетворены качеством образования в Школе, –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F023F">
        <w:rPr>
          <w:rFonts w:ascii="Times New Roman" w:eastAsia="Times New Roman" w:hAnsi="Times New Roman" w:cs="Times New Roman"/>
          <w:color w:val="000000"/>
          <w:sz w:val="24"/>
          <w:szCs w:val="24"/>
        </w:rPr>
        <w:t>87,8</w:t>
      </w:r>
      <w:r w:rsidRPr="00F36E0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F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процента. </w:t>
      </w:r>
    </w:p>
    <w:p w:rsidR="00CE3EB5" w:rsidRPr="00CE3EB5" w:rsidRDefault="00CE3EB5" w:rsidP="00CE3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CE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кадрового обеспечения</w:t>
      </w:r>
    </w:p>
    <w:p w:rsidR="00CE3EB5" w:rsidRPr="00CE3EB5" w:rsidRDefault="00CE3EB5" w:rsidP="00CE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</w:t>
      </w:r>
      <w:proofErr w:type="spellStart"/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CF1A6A"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обследования</w:t>
      </w:r>
      <w:proofErr w:type="spellEnd"/>
      <w:r w:rsidR="00CF1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работают 25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</w:t>
      </w:r>
      <w:r w:rsidR="00FF023F">
        <w:rPr>
          <w:rFonts w:ascii="Times New Roman" w:eastAsia="Times New Roman" w:hAnsi="Times New Roman" w:cs="Times New Roman"/>
          <w:color w:val="000000"/>
          <w:sz w:val="24"/>
          <w:szCs w:val="24"/>
        </w:rPr>
        <w:t>гога, из них 5 – внешних</w:t>
      </w:r>
      <w:r w:rsidR="00CF1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совместителей, 2-внутр.совместитель.</w:t>
      </w:r>
      <w:r w:rsidR="002D6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них 2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2D67F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среднее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FF023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специальное образование. В 2019 году аттестацию прошли 2 человека: на высшую квалификационную категорию-1, на СЗД-1.</w:t>
      </w:r>
    </w:p>
    <w:p w:rsidR="00CE3EB5" w:rsidRPr="00CE3EB5" w:rsidRDefault="00CE3EB5" w:rsidP="00CE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</w:p>
    <w:p w:rsidR="00CE3EB5" w:rsidRPr="00CE3EB5" w:rsidRDefault="00CE3EB5" w:rsidP="00CE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кадровой политики направлены:</w:t>
      </w:r>
    </w:p>
    <w:p w:rsidR="00CE3EB5" w:rsidRPr="00CE3EB5" w:rsidRDefault="00CE3EB5" w:rsidP="00CE3EB5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CE3EB5" w:rsidRPr="00CE3EB5" w:rsidRDefault="00CE3EB5" w:rsidP="00CE3EB5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CE3EB5" w:rsidRPr="00CE3EB5" w:rsidRDefault="00CE3EB5" w:rsidP="00CE3EB5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повышенияуровняквалификацииперсонала</w:t>
      </w:r>
      <w:proofErr w:type="spellEnd"/>
      <w:proofErr w:type="gramEnd"/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E3EB5" w:rsidRPr="00CE3EB5" w:rsidRDefault="00CE3EB5" w:rsidP="00CE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необходимо констатировать следующее:</w:t>
      </w:r>
    </w:p>
    <w:p w:rsidR="00CE3EB5" w:rsidRPr="00CE3EB5" w:rsidRDefault="00CE3EB5" w:rsidP="00CE3EB5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образовательная деятельность в школе обеспечена квалифицированным профессиональным педагогическим составом;</w:t>
      </w:r>
    </w:p>
    <w:p w:rsidR="00CE3EB5" w:rsidRPr="00CE3EB5" w:rsidRDefault="00CE3EB5" w:rsidP="00CE3EB5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выпускников;</w:t>
      </w:r>
    </w:p>
    <w:p w:rsidR="00CE3EB5" w:rsidRPr="00CE3EB5" w:rsidRDefault="00CE3EB5" w:rsidP="00CE3EB5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кадровый потенциал Школы динамично развивается на основе целенаправленной работы поповышению квалификации педагогов.</w:t>
      </w:r>
    </w:p>
    <w:p w:rsidR="00CE3EB5" w:rsidRPr="00CE3EB5" w:rsidRDefault="00CE3EB5" w:rsidP="00CE3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2019 года Школа готова перейти на применение пр</w:t>
      </w:r>
      <w:r w:rsidR="00FF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офессиональных стандартов. </w:t>
      </w:r>
      <w:r w:rsidR="003B7BA1" w:rsidRPr="003B7BA1">
        <w:rPr>
          <w:rFonts w:ascii="Times New Roman" w:eastAsia="Times New Roman" w:hAnsi="Times New Roman" w:cs="Times New Roman"/>
          <w:color w:val="000000"/>
          <w:sz w:val="24"/>
          <w:szCs w:val="24"/>
        </w:rPr>
        <w:t>Штат школы укомплектован полностью</w:t>
      </w:r>
      <w:r w:rsidR="003B7B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EB5" w:rsidRPr="00F36E0A" w:rsidRDefault="00CE3EB5" w:rsidP="00F36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06B" w:rsidRPr="0056106B" w:rsidRDefault="0056106B" w:rsidP="0056106B">
      <w:pPr>
        <w:jc w:val="center"/>
        <w:rPr>
          <w:rFonts w:ascii="Times New Roman" w:hAnsi="Times New Roman" w:cs="Times New Roman"/>
          <w:b/>
          <w:sz w:val="24"/>
        </w:rPr>
      </w:pPr>
      <w:r w:rsidRPr="0056106B">
        <w:rPr>
          <w:rFonts w:ascii="Times New Roman" w:hAnsi="Times New Roman" w:cs="Times New Roman"/>
          <w:b/>
          <w:sz w:val="24"/>
        </w:rPr>
        <w:t>VIII. Оценка учебно-методического и библиотечно-информационного обеспечения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Общая характеристика: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•</w:t>
      </w:r>
      <w:r w:rsidRPr="0056106B">
        <w:rPr>
          <w:rFonts w:ascii="Times New Roman" w:hAnsi="Times New Roman" w:cs="Times New Roman"/>
          <w:sz w:val="24"/>
        </w:rPr>
        <w:tab/>
        <w:t>объем библиотечного фонда – 4047 единиц;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•</w:t>
      </w:r>
      <w:r w:rsidRPr="0056106B">
        <w:rPr>
          <w:rFonts w:ascii="Times New Roman" w:hAnsi="Times New Roman" w:cs="Times New Roman"/>
          <w:sz w:val="24"/>
        </w:rPr>
        <w:tab/>
      </w:r>
      <w:proofErr w:type="spellStart"/>
      <w:r w:rsidRPr="0056106B">
        <w:rPr>
          <w:rFonts w:ascii="Times New Roman" w:hAnsi="Times New Roman" w:cs="Times New Roman"/>
          <w:sz w:val="24"/>
        </w:rPr>
        <w:t>книгообеспеченность</w:t>
      </w:r>
      <w:proofErr w:type="spellEnd"/>
      <w:r w:rsidRPr="0056106B">
        <w:rPr>
          <w:rFonts w:ascii="Times New Roman" w:hAnsi="Times New Roman" w:cs="Times New Roman"/>
          <w:sz w:val="24"/>
        </w:rPr>
        <w:t xml:space="preserve"> – 100 %;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•</w:t>
      </w:r>
      <w:r w:rsidRPr="0056106B">
        <w:rPr>
          <w:rFonts w:ascii="Times New Roman" w:hAnsi="Times New Roman" w:cs="Times New Roman"/>
          <w:sz w:val="24"/>
        </w:rPr>
        <w:tab/>
        <w:t>обращаемость – 2355 единиц в год;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•</w:t>
      </w:r>
      <w:r w:rsidRPr="0056106B">
        <w:rPr>
          <w:rFonts w:ascii="Times New Roman" w:hAnsi="Times New Roman" w:cs="Times New Roman"/>
          <w:sz w:val="24"/>
        </w:rPr>
        <w:tab/>
        <w:t>объем учебного фонда – 2191 единица.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Фонд библиотеки формируется за счет федерального, регионального, муниципального бюджетов.</w:t>
      </w:r>
    </w:p>
    <w:p w:rsid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Состав фонда и его использование: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0"/>
        <w:gridCol w:w="4740"/>
        <w:gridCol w:w="1770"/>
        <w:gridCol w:w="1785"/>
      </w:tblGrid>
      <w:tr w:rsidR="0056106B" w:rsidRPr="0056106B" w:rsidTr="00BC68F8">
        <w:trPr>
          <w:trHeight w:val="19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Видлитературы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 экземпляров</w:t>
            </w:r>
          </w:p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выдавалось за год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2191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4038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1151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Языковедение</w:t>
            </w:r>
            <w:proofErr w:type="spellEnd"/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литературоведение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Естественно-научная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6106B" w:rsidRPr="0056106B" w:rsidTr="00BC68F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4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Общественно-политическая</w:t>
            </w:r>
            <w:proofErr w:type="spellEnd"/>
          </w:p>
        </w:tc>
        <w:tc>
          <w:tcPr>
            <w:tcW w:w="17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06B" w:rsidRPr="0056106B" w:rsidRDefault="0056106B" w:rsidP="00561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Фонд библиотеки соответствует требованиям ФГОС, учебники фонда входят в федеральный перечень, утвержденный приказом Министерства Просвещения России от 28.12.2018 № 345.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В библиотеке имеются электронные образовательные ресурсы – 562 дисков; сетевые образовательные ресурсы – 50. Мультимедийные средства (презентации, электронные энциклопедии, дидактические материалы) – 170.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Средний уровень посещаемости библиотеки – 20 человек в день.</w:t>
      </w:r>
    </w:p>
    <w:p w:rsidR="0056106B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CE3EB5" w:rsidRPr="0056106B" w:rsidRDefault="0056106B" w:rsidP="005610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6106B">
        <w:rPr>
          <w:rFonts w:ascii="Times New Roman" w:hAnsi="Times New Roman" w:cs="Times New Roman"/>
          <w:sz w:val="24"/>
        </w:rPr>
        <w:t>Оснащенность библиотеки учебными пособиями достаточная. Ежегодно выделяется финансирование на подписку периодических изданий. На обновление художественной литературы финансирование отсутствует.</w:t>
      </w:r>
    </w:p>
    <w:p w:rsidR="00CE3EB5" w:rsidRPr="00CE3EB5" w:rsidRDefault="00CE3EB5" w:rsidP="00CE3E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IX</w:t>
      </w:r>
      <w:r w:rsidRPr="00CE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3B7BA1" w:rsidRPr="003B7BA1" w:rsidRDefault="003B7BA1" w:rsidP="003B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BA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В Школе оборудованы 7 учебных кабинетов, все они оснащены современной мультимедийной техникой.</w:t>
      </w:r>
    </w:p>
    <w:p w:rsidR="003B7BA1" w:rsidRDefault="003B7BA1" w:rsidP="003B7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BA1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этаже здания оборудованы спортивный, на третьем - актовый залы, которые используются по соглашению с администрацией МБОУ «НСОШ№2». На первом этаже оборудованы столовая и пищеблок, которые также используются по соглашению.</w:t>
      </w:r>
    </w:p>
    <w:p w:rsidR="00CE3EB5" w:rsidRPr="00CE3EB5" w:rsidRDefault="00CE3EB5" w:rsidP="003B7B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CE3EB5" w:rsidRPr="00CE3EB5" w:rsidRDefault="00CE3EB5" w:rsidP="00CE3E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 состоянию на 30 декабря 2019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20"/>
        <w:gridCol w:w="2256"/>
        <w:gridCol w:w="1541"/>
      </w:tblGrid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Образовательнаядеятельность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Общаячисленностьучащихся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3B7BA1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3B7BA1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204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учащихся, успевающих на «4» и «5» по результатам</w:t>
            </w: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3B7BA1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 (54</w:t>
            </w:r>
            <w:r w:rsidR="00CE3EB5"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учащихся, которые принимали участие в олимпиадах, смотрах, конкурсах, </w:t>
            </w: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849C7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0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(100%)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E3EB5" w:rsidRPr="00CE3EB5" w:rsidTr="00791A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региональногоуровня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50041C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(36%)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федеральногоуровня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BE172C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(4,4 %)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международногоуровня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BE172C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E3EB5" w:rsidRPr="00CE3EB5" w:rsidTr="00791A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высшимпедагогическимобразованием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среднимпрофессиональнымобразованием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E3EB5" w:rsidRPr="00CE3EB5" w:rsidTr="00791A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с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(24%)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(32%)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E3EB5" w:rsidRPr="00CE3EB5" w:rsidTr="00791A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(8%)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(8%)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E3EB5" w:rsidRPr="00CE3EB5" w:rsidTr="00791A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F1A6A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(8%)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55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A547AE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D7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(12%)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EA1BC0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100%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(42%)</w:t>
            </w:r>
          </w:p>
        </w:tc>
      </w:tr>
      <w:tr w:rsidR="00CE3EB5" w:rsidRPr="00CE3EB5" w:rsidTr="00791AD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D76744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0,019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256EAE" w:rsidRDefault="00256EAE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19,27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256EAE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256EAE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D76744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− </w:t>
            </w: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системыконтроляраспечаткиматериалов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CE3EB5" w:rsidRPr="00CE3EB5" w:rsidTr="00791A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площадь помещений для образовательного </w:t>
            </w:r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CE3EB5" w:rsidP="00CE3EB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кв</w:t>
            </w:r>
            <w:proofErr w:type="spellEnd"/>
            <w:proofErr w:type="gramEnd"/>
            <w:r w:rsidRPr="00CE3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EB5" w:rsidRPr="00CE3EB5" w:rsidRDefault="00D76744" w:rsidP="00CE3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7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529м2/2,51м2</w:t>
            </w:r>
          </w:p>
        </w:tc>
      </w:tr>
    </w:tbl>
    <w:p w:rsidR="00CE3EB5" w:rsidRPr="00CE3EB5" w:rsidRDefault="00CE3EB5" w:rsidP="00D76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E3E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обучающихся.</w:t>
      </w:r>
    </w:p>
    <w:p w:rsidR="00CE3EB5" w:rsidRPr="00E34E36" w:rsidRDefault="00CE3EB5" w:rsidP="00E34E36">
      <w:pPr>
        <w:rPr>
          <w:rFonts w:ascii="Times New Roman" w:hAnsi="Times New Roman" w:cs="Times New Roman"/>
          <w:b/>
          <w:sz w:val="24"/>
        </w:rPr>
      </w:pPr>
    </w:p>
    <w:sectPr w:rsidR="00CE3EB5" w:rsidRPr="00E34E36" w:rsidSect="007A6C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CE0"/>
    <w:multiLevelType w:val="hybridMultilevel"/>
    <w:tmpl w:val="A7F63A02"/>
    <w:lvl w:ilvl="0" w:tplc="86446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E4587"/>
    <w:multiLevelType w:val="hybridMultilevel"/>
    <w:tmpl w:val="7020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C0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C55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C7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568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146B3"/>
    <w:multiLevelType w:val="hybridMultilevel"/>
    <w:tmpl w:val="E878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6786D"/>
    <w:multiLevelType w:val="hybridMultilevel"/>
    <w:tmpl w:val="9CD6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11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E5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43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EC2"/>
    <w:rsid w:val="001755C0"/>
    <w:rsid w:val="00256EAE"/>
    <w:rsid w:val="002D67FA"/>
    <w:rsid w:val="003554DC"/>
    <w:rsid w:val="003B7BA1"/>
    <w:rsid w:val="00431D05"/>
    <w:rsid w:val="00446803"/>
    <w:rsid w:val="004C1B1E"/>
    <w:rsid w:val="0050041C"/>
    <w:rsid w:val="0056106B"/>
    <w:rsid w:val="00622EC2"/>
    <w:rsid w:val="007A6C0A"/>
    <w:rsid w:val="008A63E3"/>
    <w:rsid w:val="00A547AE"/>
    <w:rsid w:val="00BE172C"/>
    <w:rsid w:val="00C849C7"/>
    <w:rsid w:val="00CE3EB5"/>
    <w:rsid w:val="00CF1A6A"/>
    <w:rsid w:val="00D76744"/>
    <w:rsid w:val="00DB5C59"/>
    <w:rsid w:val="00E34E36"/>
    <w:rsid w:val="00E50062"/>
    <w:rsid w:val="00EA1BC0"/>
    <w:rsid w:val="00F063A4"/>
    <w:rsid w:val="00F36E0A"/>
    <w:rsid w:val="00FD0DD8"/>
    <w:rsid w:val="00FF0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36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E34E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E34E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34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39"/>
    <w:rsid w:val="00E34E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nosh3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учащихся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199</c:v>
                </c:pt>
                <c:pt idx="1">
                  <c:v>215</c:v>
                </c:pt>
                <c:pt idx="2">
                  <c:v>210</c:v>
                </c:pt>
              </c:numCache>
            </c:numRef>
          </c:val>
        </c:ser>
        <c:axId val="34590720"/>
        <c:axId val="34592256"/>
      </c:barChart>
      <c:catAx>
        <c:axId val="34590720"/>
        <c:scaling>
          <c:orientation val="minMax"/>
        </c:scaling>
        <c:axPos val="b"/>
        <c:numFmt formatCode="General" sourceLinked="0"/>
        <c:tickLblPos val="nextTo"/>
        <c:crossAx val="34592256"/>
        <c:crosses val="autoZero"/>
        <c:auto val="1"/>
        <c:lblAlgn val="ctr"/>
        <c:lblOffset val="100"/>
      </c:catAx>
      <c:valAx>
        <c:axId val="34592256"/>
        <c:scaling>
          <c:orientation val="minMax"/>
        </c:scaling>
        <c:axPos val="l"/>
        <c:majorGridlines/>
        <c:numFmt formatCode="General" sourceLinked="1"/>
        <c:tickLblPos val="nextTo"/>
        <c:crossAx val="345907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Пользователь</cp:lastModifiedBy>
  <cp:revision>18</cp:revision>
  <dcterms:created xsi:type="dcterms:W3CDTF">2020-04-07T02:28:00Z</dcterms:created>
  <dcterms:modified xsi:type="dcterms:W3CDTF">2020-04-08T02:01:00Z</dcterms:modified>
</cp:coreProperties>
</file>